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4E" w:rsidRDefault="008A5D4E" w:rsidP="008A5D4E">
      <w:pPr>
        <w:ind w:left="1440" w:firstLine="720"/>
        <w:rPr>
          <w:sz w:val="32"/>
          <w:szCs w:val="32"/>
        </w:rPr>
      </w:pPr>
      <w:r>
        <w:rPr>
          <w:sz w:val="32"/>
          <w:szCs w:val="32"/>
        </w:rPr>
        <w:t>WEEK THREE:  JESUS OUR SAVIOR</w:t>
      </w:r>
    </w:p>
    <w:p w:rsidR="008A5D4E" w:rsidRDefault="008A5D4E" w:rsidP="008A5D4E">
      <w:pPr>
        <w:ind w:left="1440" w:firstLine="720"/>
        <w:rPr>
          <w:sz w:val="32"/>
          <w:szCs w:val="32"/>
        </w:rPr>
      </w:pPr>
      <w:r>
        <w:rPr>
          <w:sz w:val="32"/>
          <w:szCs w:val="32"/>
        </w:rPr>
        <w:t xml:space="preserve">  </w:t>
      </w:r>
      <w:r>
        <w:rPr>
          <w:noProof/>
          <w:sz w:val="32"/>
          <w:szCs w:val="32"/>
        </w:rPr>
        <w:drawing>
          <wp:inline distT="0" distB="0" distL="0" distR="0">
            <wp:extent cx="2462087" cy="217309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465497" cy="2176103"/>
                    </a:xfrm>
                    <a:prstGeom prst="rect">
                      <a:avLst/>
                    </a:prstGeom>
                    <a:noFill/>
                    <a:ln w="9525">
                      <a:noFill/>
                      <a:miter lim="800000"/>
                      <a:headEnd/>
                      <a:tailEnd/>
                    </a:ln>
                  </pic:spPr>
                </pic:pic>
              </a:graphicData>
            </a:graphic>
          </wp:inline>
        </w:drawing>
      </w:r>
    </w:p>
    <w:p w:rsidR="008A5D4E" w:rsidRDefault="008A5D4E" w:rsidP="008A5D4E">
      <w:r w:rsidRPr="00AE433E">
        <w:rPr>
          <w:b/>
          <w:sz w:val="28"/>
          <w:szCs w:val="28"/>
        </w:rPr>
        <w:t>S</w:t>
      </w:r>
      <w:r>
        <w:rPr>
          <w:b/>
          <w:sz w:val="28"/>
          <w:szCs w:val="28"/>
        </w:rPr>
        <w:t>cripture</w:t>
      </w:r>
      <w:r>
        <w:t>: Jesus,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(Philippians 2:6-8)</w:t>
      </w:r>
    </w:p>
    <w:p w:rsidR="008A5D4E" w:rsidRDefault="008A5D4E" w:rsidP="008A5D4E">
      <w:r w:rsidRPr="00AE433E">
        <w:rPr>
          <w:b/>
          <w:sz w:val="28"/>
          <w:szCs w:val="28"/>
        </w:rPr>
        <w:t>P</w:t>
      </w:r>
      <w:r>
        <w:rPr>
          <w:b/>
          <w:sz w:val="28"/>
          <w:szCs w:val="28"/>
        </w:rPr>
        <w:t>ray Together</w:t>
      </w:r>
      <w:r>
        <w:t>: In the name of the Father, and of the Son, and of the Holy Spirit. Amen</w:t>
      </w:r>
    </w:p>
    <w:p w:rsidR="008A5D4E" w:rsidRPr="00C720BF" w:rsidRDefault="008A5D4E" w:rsidP="008A5D4E">
      <w:r>
        <w:t xml:space="preserve">Dear Sacred Heart of Jesus, I love </w:t>
      </w:r>
      <w:proofErr w:type="gramStart"/>
      <w:r>
        <w:t>You</w:t>
      </w:r>
      <w:proofErr w:type="gramEnd"/>
      <w:r>
        <w:t xml:space="preserve"> so much and I give You my heart.  Help me to love God.  Help me to love my neighbor as a child of God.  Help me to love myself as a child of God.  AMEN</w:t>
      </w:r>
    </w:p>
    <w:p w:rsidR="008A5D4E" w:rsidRPr="00AE433E" w:rsidRDefault="008A5D4E" w:rsidP="008A5D4E">
      <w:pPr>
        <w:rPr>
          <w:b/>
          <w:sz w:val="28"/>
          <w:szCs w:val="28"/>
        </w:rPr>
      </w:pPr>
      <w:r w:rsidRPr="00AE433E">
        <w:rPr>
          <w:b/>
          <w:sz w:val="28"/>
          <w:szCs w:val="28"/>
        </w:rPr>
        <w:t>Video Lessons</w:t>
      </w:r>
    </w:p>
    <w:p w:rsidR="008A5D4E" w:rsidRDefault="00CC11C5" w:rsidP="008A5D4E">
      <w:hyperlink r:id="rId6" w:history="1">
        <w:r w:rsidR="008A5D4E" w:rsidRPr="00AE433E">
          <w:rPr>
            <w:rStyle w:val="Hyperlink"/>
          </w:rPr>
          <w:t>The Story of Jesus</w:t>
        </w:r>
      </w:hyperlink>
    </w:p>
    <w:p w:rsidR="008A5D4E" w:rsidRDefault="008A5D4E" w:rsidP="008A5D4E">
      <w:pPr>
        <w:rPr>
          <w:b/>
          <w:sz w:val="28"/>
          <w:szCs w:val="28"/>
        </w:rPr>
      </w:pPr>
      <w:r>
        <w:rPr>
          <w:b/>
          <w:sz w:val="28"/>
          <w:szCs w:val="28"/>
        </w:rPr>
        <w:t>Worship Music</w:t>
      </w:r>
    </w:p>
    <w:p w:rsidR="008A5D4E" w:rsidRDefault="00CC11C5" w:rsidP="008A5D4E">
      <w:pPr>
        <w:rPr>
          <w:sz w:val="24"/>
          <w:szCs w:val="24"/>
        </w:rPr>
      </w:pPr>
      <w:hyperlink r:id="rId7" w:history="1">
        <w:proofErr w:type="gramStart"/>
        <w:r w:rsidR="008A5D4E" w:rsidRPr="00AE433E">
          <w:rPr>
            <w:rStyle w:val="Hyperlink"/>
            <w:sz w:val="24"/>
            <w:szCs w:val="24"/>
          </w:rPr>
          <w:t>Yes  Jesus</w:t>
        </w:r>
        <w:proofErr w:type="gramEnd"/>
        <w:r w:rsidR="008A5D4E" w:rsidRPr="00AE433E">
          <w:rPr>
            <w:rStyle w:val="Hyperlink"/>
            <w:sz w:val="24"/>
            <w:szCs w:val="24"/>
          </w:rPr>
          <w:t xml:space="preserve"> Loves Me</w:t>
        </w:r>
      </w:hyperlink>
      <w:r w:rsidR="008A5D4E" w:rsidRPr="00AE433E">
        <w:rPr>
          <w:sz w:val="24"/>
          <w:szCs w:val="24"/>
        </w:rPr>
        <w:t xml:space="preserve">  </w:t>
      </w:r>
    </w:p>
    <w:p w:rsidR="008A5D4E" w:rsidRPr="00AE433E" w:rsidRDefault="008A5D4E" w:rsidP="008A5D4E">
      <w:pPr>
        <w:rPr>
          <w:rStyle w:val="Hyperlink"/>
          <w:b/>
          <w:sz w:val="28"/>
          <w:szCs w:val="28"/>
        </w:rPr>
      </w:pPr>
      <w:r>
        <w:rPr>
          <w:b/>
          <w:sz w:val="28"/>
          <w:szCs w:val="28"/>
        </w:rPr>
        <w:t>Optional Activities</w:t>
      </w:r>
      <w:r w:rsidR="00CC11C5" w:rsidRPr="00AE433E">
        <w:rPr>
          <w:sz w:val="20"/>
          <w:szCs w:val="20"/>
        </w:rPr>
        <w:fldChar w:fldCharType="begin"/>
      </w:r>
      <w:r w:rsidRPr="00AE433E">
        <w:rPr>
          <w:sz w:val="20"/>
          <w:szCs w:val="20"/>
        </w:rPr>
        <w:instrText>HYPERLINK "https://childrensministry.com/jesus-preschool-activities/" \o "YouTube Home"</w:instrText>
      </w:r>
      <w:r w:rsidR="00CC11C5" w:rsidRPr="00AE433E">
        <w:rPr>
          <w:sz w:val="20"/>
          <w:szCs w:val="20"/>
        </w:rPr>
        <w:fldChar w:fldCharType="separate"/>
      </w:r>
    </w:p>
    <w:p w:rsidR="008A5D4E" w:rsidRPr="00AE433E" w:rsidRDefault="00CC11C5" w:rsidP="008A5D4E">
      <w:pPr>
        <w:rPr>
          <w:sz w:val="24"/>
          <w:szCs w:val="24"/>
        </w:rPr>
      </w:pPr>
      <w:r w:rsidRPr="00AE433E">
        <w:rPr>
          <w:sz w:val="20"/>
          <w:szCs w:val="20"/>
        </w:rPr>
        <w:fldChar w:fldCharType="end"/>
      </w:r>
      <w:hyperlink r:id="rId8" w:history="1">
        <w:r w:rsidR="008A5D4E" w:rsidRPr="00AE433E">
          <w:rPr>
            <w:rStyle w:val="Hyperlink"/>
            <w:sz w:val="24"/>
            <w:szCs w:val="24"/>
          </w:rPr>
          <w:t>Three fun and interactive activities to teach about Jesus:  Preschool-1</w:t>
        </w:r>
      </w:hyperlink>
    </w:p>
    <w:p w:rsidR="008A5D4E" w:rsidRDefault="00CC11C5" w:rsidP="008A5D4E">
      <w:pPr>
        <w:rPr>
          <w:sz w:val="24"/>
          <w:szCs w:val="24"/>
        </w:rPr>
      </w:pPr>
      <w:hyperlink r:id="rId9" w:history="1">
        <w:r w:rsidR="008A5D4E" w:rsidRPr="00470EA4">
          <w:rPr>
            <w:rStyle w:val="Hyperlink"/>
            <w:sz w:val="24"/>
            <w:szCs w:val="24"/>
          </w:rPr>
          <w:t>Jesus, Fisher of Men Activities</w:t>
        </w:r>
      </w:hyperlink>
      <w:r w:rsidR="008A5D4E">
        <w:rPr>
          <w:sz w:val="24"/>
          <w:szCs w:val="24"/>
        </w:rPr>
        <w:t xml:space="preserve"> </w:t>
      </w:r>
    </w:p>
    <w:p w:rsidR="008A5D4E" w:rsidRDefault="00CC11C5" w:rsidP="008A5D4E">
      <w:pPr>
        <w:rPr>
          <w:rFonts w:cstheme="minorHAnsi"/>
          <w:sz w:val="24"/>
          <w:szCs w:val="24"/>
        </w:rPr>
      </w:pPr>
      <w:hyperlink r:id="rId10" w:history="1">
        <w:r w:rsidR="008A5D4E" w:rsidRPr="002B6FCE">
          <w:rPr>
            <w:rStyle w:val="Hyperlink"/>
            <w:rFonts w:cstheme="minorHAnsi"/>
            <w:sz w:val="24"/>
            <w:szCs w:val="24"/>
          </w:rPr>
          <w:t>Sacred and Immaculate Heart</w:t>
        </w:r>
      </w:hyperlink>
      <w:r w:rsidR="008A5D4E">
        <w:rPr>
          <w:rFonts w:cstheme="minorHAnsi"/>
          <w:sz w:val="24"/>
          <w:szCs w:val="24"/>
        </w:rPr>
        <w:t xml:space="preserve"> </w:t>
      </w:r>
    </w:p>
    <w:p w:rsidR="008A5D4E" w:rsidRDefault="008A5D4E" w:rsidP="008A5D4E">
      <w:pPr>
        <w:rPr>
          <w:rFonts w:cstheme="minorHAnsi"/>
          <w:b/>
          <w:sz w:val="24"/>
          <w:szCs w:val="24"/>
        </w:rPr>
      </w:pPr>
    </w:p>
    <w:p w:rsidR="009018DE" w:rsidRDefault="009018DE" w:rsidP="008A5D4E">
      <w:pPr>
        <w:rPr>
          <w:rFonts w:cstheme="minorHAnsi"/>
          <w:b/>
          <w:sz w:val="24"/>
          <w:szCs w:val="24"/>
        </w:rPr>
      </w:pPr>
    </w:p>
    <w:p w:rsidR="008A5D4E" w:rsidRDefault="008A5D4E" w:rsidP="008A5D4E">
      <w:pPr>
        <w:rPr>
          <w:rFonts w:cstheme="minorHAnsi"/>
          <w:sz w:val="24"/>
          <w:szCs w:val="24"/>
        </w:rPr>
      </w:pPr>
      <w:r w:rsidRPr="00470EA4">
        <w:rPr>
          <w:rFonts w:cstheme="minorHAnsi"/>
          <w:b/>
          <w:sz w:val="24"/>
          <w:szCs w:val="24"/>
        </w:rPr>
        <w:lastRenderedPageBreak/>
        <w:t>Sacred Heart of Jesus Scavenger Hunt:</w:t>
      </w:r>
      <w:r>
        <w:rPr>
          <w:rFonts w:cstheme="minorHAnsi"/>
          <w:sz w:val="24"/>
          <w:szCs w:val="24"/>
        </w:rPr>
        <w:t xml:space="preserve">  Visit local churches in hunt of statues of the Sacred Heart of Jesus.  Some churches have candles you can light for your family as you offer a prayer.  St. Anne’s by the Sea in Marshfield and Holy Ghost in Whitman have votive candle prayer spaces.   A challenge:  Can you find the Sacred Heart of Jesus statue at St. Christine’s Parish?</w:t>
      </w:r>
    </w:p>
    <w:p w:rsidR="008A5D4E" w:rsidRPr="00AE433E" w:rsidRDefault="008A5D4E" w:rsidP="008A5D4E">
      <w:pPr>
        <w:rPr>
          <w:rFonts w:ascii="Arial" w:hAnsi="Arial" w:cs="Arial"/>
          <w:b/>
          <w:sz w:val="24"/>
          <w:szCs w:val="24"/>
        </w:rPr>
      </w:pPr>
      <w:r>
        <w:rPr>
          <w:rFonts w:ascii="Arial" w:hAnsi="Arial" w:cs="Arial"/>
          <w:b/>
          <w:sz w:val="24"/>
          <w:szCs w:val="24"/>
        </w:rPr>
        <w:t xml:space="preserve">Family </w:t>
      </w:r>
      <w:r w:rsidRPr="00AE433E">
        <w:rPr>
          <w:rFonts w:ascii="Arial" w:hAnsi="Arial" w:cs="Arial"/>
          <w:b/>
          <w:sz w:val="24"/>
          <w:szCs w:val="24"/>
        </w:rPr>
        <w:t>Service Projects</w:t>
      </w:r>
    </w:p>
    <w:p w:rsidR="008A5D4E" w:rsidRPr="00AE433E" w:rsidRDefault="008A5D4E" w:rsidP="008A5D4E">
      <w:pPr>
        <w:rPr>
          <w:rFonts w:cstheme="minorHAnsi"/>
          <w:sz w:val="24"/>
          <w:szCs w:val="24"/>
        </w:rPr>
      </w:pPr>
      <w:r>
        <w:rPr>
          <w:rFonts w:cstheme="minorHAnsi"/>
          <w:sz w:val="24"/>
          <w:szCs w:val="24"/>
        </w:rPr>
        <w:t>A long standing tradition at Saint Christine’s has been to support Saint Matthew’s Parish in Dorchester by purchasing blankets for the needy.  We invite you to donate any size new or used blanket and drop it off in the Parish Hall beginning November 1</w:t>
      </w:r>
      <w:r w:rsidRPr="007660FC">
        <w:rPr>
          <w:rFonts w:cstheme="minorHAnsi"/>
          <w:sz w:val="24"/>
          <w:szCs w:val="24"/>
          <w:vertAlign w:val="superscript"/>
        </w:rPr>
        <w:t>st</w:t>
      </w:r>
      <w:r>
        <w:rPr>
          <w:rFonts w:cstheme="minorHAnsi"/>
          <w:sz w:val="24"/>
          <w:szCs w:val="24"/>
        </w:rPr>
        <w:t xml:space="preserve"> through November 13</w:t>
      </w:r>
      <w:r w:rsidRPr="007660FC">
        <w:rPr>
          <w:rFonts w:cstheme="minorHAnsi"/>
          <w:sz w:val="24"/>
          <w:szCs w:val="24"/>
          <w:vertAlign w:val="superscript"/>
        </w:rPr>
        <w:t>th</w:t>
      </w:r>
      <w:r>
        <w:rPr>
          <w:rFonts w:cstheme="minorHAnsi"/>
          <w:sz w:val="24"/>
          <w:szCs w:val="24"/>
        </w:rPr>
        <w:t>.  Saint Christine’s will celebrate Blanket Sunday on the weekend of the 15</w:t>
      </w:r>
      <w:r w:rsidRPr="007660FC">
        <w:rPr>
          <w:rFonts w:cstheme="minorHAnsi"/>
          <w:sz w:val="24"/>
          <w:szCs w:val="24"/>
          <w:vertAlign w:val="superscript"/>
        </w:rPr>
        <w:t>th</w:t>
      </w:r>
      <w:r>
        <w:rPr>
          <w:rFonts w:cstheme="minorHAnsi"/>
          <w:sz w:val="24"/>
          <w:szCs w:val="24"/>
        </w:rPr>
        <w:t xml:space="preserve">. </w:t>
      </w:r>
    </w:p>
    <w:p w:rsidR="008A5D4E" w:rsidRDefault="008A5D4E" w:rsidP="008A5D4E">
      <w:pPr>
        <w:rPr>
          <w:rFonts w:cstheme="minorHAnsi"/>
          <w:sz w:val="24"/>
          <w:szCs w:val="24"/>
        </w:rPr>
      </w:pPr>
      <w:r w:rsidRPr="00AE433E">
        <w:rPr>
          <w:rFonts w:cstheme="minorHAnsi"/>
          <w:sz w:val="24"/>
          <w:szCs w:val="24"/>
        </w:rPr>
        <w:t xml:space="preserve">Make small breads for Senior Citizens at </w:t>
      </w:r>
      <w:r>
        <w:rPr>
          <w:rFonts w:cstheme="minorHAnsi"/>
          <w:sz w:val="24"/>
          <w:szCs w:val="24"/>
        </w:rPr>
        <w:t>Gracie Ryder</w:t>
      </w:r>
    </w:p>
    <w:p w:rsidR="008A5D4E" w:rsidRDefault="008A5D4E" w:rsidP="008A5D4E">
      <w:pPr>
        <w:rPr>
          <w:rFonts w:cstheme="minorHAnsi"/>
          <w:sz w:val="24"/>
          <w:szCs w:val="24"/>
        </w:rPr>
      </w:pPr>
      <w:r>
        <w:rPr>
          <w:rFonts w:cstheme="minorHAnsi"/>
          <w:sz w:val="24"/>
          <w:szCs w:val="24"/>
        </w:rPr>
        <w:t>Pray a Novena with Saint Vincent de Paul asking God to open your heart to answer God’s call to help the poor as Saint Vincent did.  Simply pray One Hour Father, Three Hail Mary’s and One Glory Be for nine consecutive days.  Saint Vincent de Paul, pray for us.</w:t>
      </w:r>
    </w:p>
    <w:p w:rsidR="009018DE" w:rsidRDefault="009018DE" w:rsidP="008A5D4E">
      <w:pPr>
        <w:rPr>
          <w:rFonts w:cstheme="minorHAnsi"/>
          <w:b/>
          <w:sz w:val="28"/>
          <w:szCs w:val="28"/>
        </w:rPr>
      </w:pPr>
    </w:p>
    <w:p w:rsidR="009018DE" w:rsidRDefault="009018DE" w:rsidP="008A5D4E">
      <w:pPr>
        <w:rPr>
          <w:rFonts w:cstheme="minorHAnsi"/>
          <w:b/>
          <w:sz w:val="28"/>
          <w:szCs w:val="28"/>
        </w:rPr>
      </w:pPr>
    </w:p>
    <w:p w:rsidR="009018DE" w:rsidRDefault="008A5D4E" w:rsidP="008A5D4E">
      <w:pPr>
        <w:rPr>
          <w:rFonts w:cstheme="minorHAnsi"/>
          <w:b/>
          <w:sz w:val="28"/>
          <w:szCs w:val="28"/>
        </w:rPr>
      </w:pPr>
      <w:r>
        <w:rPr>
          <w:rFonts w:cstheme="minorHAnsi"/>
          <w:b/>
          <w:sz w:val="28"/>
          <w:szCs w:val="28"/>
        </w:rPr>
        <w:t>Coloring Page</w:t>
      </w:r>
      <w:r w:rsidR="009D2704">
        <w:rPr>
          <w:rFonts w:cstheme="minorHAnsi"/>
          <w:b/>
          <w:sz w:val="28"/>
          <w:szCs w:val="28"/>
        </w:rPr>
        <w:t xml:space="preserve"> – see below</w:t>
      </w:r>
    </w:p>
    <w:p w:rsidR="009018DE" w:rsidRDefault="009018DE" w:rsidP="008A5D4E">
      <w:pPr>
        <w:rPr>
          <w:rFonts w:cstheme="minorHAnsi"/>
          <w:sz w:val="24"/>
          <w:szCs w:val="24"/>
        </w:rPr>
      </w:pPr>
    </w:p>
    <w:p w:rsidR="009D2704" w:rsidRDefault="009D2704" w:rsidP="008A5D4E">
      <w:pPr>
        <w:rPr>
          <w:rFonts w:cstheme="minorHAnsi"/>
          <w:sz w:val="24"/>
          <w:szCs w:val="24"/>
        </w:rPr>
      </w:pPr>
      <w:r>
        <w:rPr>
          <w:rFonts w:cstheme="minorHAnsi"/>
          <w:sz w:val="24"/>
          <w:szCs w:val="24"/>
        </w:rPr>
        <w:t>Jesus and the Children</w:t>
      </w:r>
    </w:p>
    <w:p w:rsidR="009018DE" w:rsidRDefault="009D2704" w:rsidP="008A5D4E">
      <w:pPr>
        <w:rPr>
          <w:rFonts w:cstheme="minorHAnsi"/>
          <w:b/>
          <w:sz w:val="28"/>
          <w:szCs w:val="28"/>
        </w:rPr>
      </w:pPr>
      <w:r>
        <w:rPr>
          <w:rFonts w:cstheme="minorHAnsi"/>
          <w:sz w:val="24"/>
          <w:szCs w:val="24"/>
        </w:rPr>
        <w:t>Jesus and the Fishermen</w:t>
      </w:r>
    </w:p>
    <w:p w:rsidR="008A5D4E" w:rsidRPr="009E3FDD" w:rsidRDefault="008A5D4E" w:rsidP="008A5D4E">
      <w:pPr>
        <w:rPr>
          <w:rFonts w:cstheme="minorHAnsi"/>
          <w:b/>
          <w:sz w:val="28"/>
          <w:szCs w:val="28"/>
        </w:rPr>
      </w:pPr>
      <w:r>
        <w:rPr>
          <w:rFonts w:cstheme="minorHAnsi"/>
          <w:b/>
          <w:sz w:val="28"/>
          <w:szCs w:val="28"/>
        </w:rPr>
        <w:t xml:space="preserve">Did </w:t>
      </w:r>
      <w:r w:rsidRPr="009E3FDD">
        <w:rPr>
          <w:rFonts w:cstheme="minorHAnsi"/>
          <w:b/>
          <w:sz w:val="28"/>
          <w:szCs w:val="28"/>
        </w:rPr>
        <w:t>you know?</w:t>
      </w:r>
    </w:p>
    <w:p w:rsidR="009018DE" w:rsidRPr="009018DE" w:rsidRDefault="008A5D4E" w:rsidP="009018DE">
      <w:pPr>
        <w:rPr>
          <w:rFonts w:cstheme="minorHAnsi"/>
          <w:sz w:val="24"/>
          <w:szCs w:val="24"/>
        </w:rPr>
      </w:pPr>
      <w:r>
        <w:rPr>
          <w:rFonts w:cstheme="minorHAnsi"/>
          <w:sz w:val="24"/>
          <w:szCs w:val="24"/>
        </w:rPr>
        <w:t xml:space="preserve">The night before Halloween is the night before All Saints Day and is called “All Hallows Eve”.  </w:t>
      </w:r>
      <w:r w:rsidRPr="009E3FDD">
        <w:rPr>
          <w:rFonts w:cstheme="minorHAnsi"/>
          <w:sz w:val="24"/>
          <w:szCs w:val="24"/>
        </w:rPr>
        <w:t xml:space="preserve">Halloween was instituted by Pope Gregory </w:t>
      </w:r>
      <w:proofErr w:type="spellStart"/>
      <w:r w:rsidRPr="009E3FDD">
        <w:rPr>
          <w:rFonts w:cstheme="minorHAnsi"/>
          <w:sz w:val="24"/>
          <w:szCs w:val="24"/>
        </w:rPr>
        <w:t>lll</w:t>
      </w:r>
      <w:proofErr w:type="spellEnd"/>
      <w:r w:rsidRPr="009E3FDD">
        <w:rPr>
          <w:rFonts w:cstheme="minorHAnsi"/>
          <w:sz w:val="24"/>
          <w:szCs w:val="24"/>
        </w:rPr>
        <w:t xml:space="preserve"> in the early eighth century.  “Hallow” is </w:t>
      </w:r>
      <w:r>
        <w:rPr>
          <w:rFonts w:cstheme="minorHAnsi"/>
          <w:sz w:val="24"/>
          <w:szCs w:val="24"/>
        </w:rPr>
        <w:t>another word for a Saint or a holy person.  We even say it in</w:t>
      </w:r>
      <w:r w:rsidRPr="009E3FDD">
        <w:rPr>
          <w:rFonts w:cstheme="minorHAnsi"/>
          <w:sz w:val="24"/>
          <w:szCs w:val="24"/>
        </w:rPr>
        <w:t xml:space="preserve"> the Our Father-“Hallowed be thy name”.  </w:t>
      </w:r>
      <w:r>
        <w:rPr>
          <w:rFonts w:cstheme="minorHAnsi"/>
          <w:sz w:val="24"/>
          <w:szCs w:val="24"/>
        </w:rPr>
        <w:t xml:space="preserve">Halloween reminds us that we are all called to be holy and to be saints and to be God’s special disciples.  </w:t>
      </w:r>
      <w:r w:rsidRPr="009E3FDD">
        <w:rPr>
          <w:rFonts w:cstheme="minorHAnsi"/>
          <w:sz w:val="24"/>
          <w:szCs w:val="24"/>
        </w:rPr>
        <w:t xml:space="preserve"> We, as Catholics, celebrate All Saints Day on November 1</w:t>
      </w:r>
      <w:r w:rsidRPr="009E3FDD">
        <w:rPr>
          <w:rFonts w:cstheme="minorHAnsi"/>
          <w:sz w:val="24"/>
          <w:szCs w:val="24"/>
          <w:vertAlign w:val="superscript"/>
        </w:rPr>
        <w:t>st</w:t>
      </w:r>
      <w:r w:rsidRPr="009E3FDD">
        <w:rPr>
          <w:rFonts w:cstheme="minorHAnsi"/>
          <w:sz w:val="24"/>
          <w:szCs w:val="24"/>
        </w:rPr>
        <w:t xml:space="preserve">. </w:t>
      </w:r>
      <w:r>
        <w:rPr>
          <w:rFonts w:cstheme="minorHAnsi"/>
          <w:sz w:val="24"/>
          <w:szCs w:val="24"/>
        </w:rPr>
        <w:t xml:space="preserve"> </w:t>
      </w:r>
      <w:r w:rsidRPr="009E3FDD">
        <w:rPr>
          <w:sz w:val="24"/>
          <w:szCs w:val="24"/>
        </w:rPr>
        <w:t xml:space="preserve">All Saints Day is an occasion when we honor special people who spent their life </w:t>
      </w:r>
      <w:r>
        <w:rPr>
          <w:sz w:val="24"/>
          <w:szCs w:val="24"/>
        </w:rPr>
        <w:t xml:space="preserve">showing their love for Jesus by </w:t>
      </w:r>
      <w:r w:rsidRPr="009E3FDD">
        <w:rPr>
          <w:sz w:val="24"/>
          <w:szCs w:val="24"/>
        </w:rPr>
        <w:t>doing good things for others</w:t>
      </w:r>
      <w:r>
        <w:rPr>
          <w:sz w:val="24"/>
          <w:szCs w:val="24"/>
        </w:rPr>
        <w:t xml:space="preserve"> </w:t>
      </w:r>
      <w:r w:rsidRPr="009E3FDD">
        <w:rPr>
          <w:sz w:val="24"/>
          <w:szCs w:val="24"/>
        </w:rPr>
        <w:t>— these people were so kindhearted and selfless that the Church made them saint</w:t>
      </w:r>
      <w:r>
        <w:rPr>
          <w:sz w:val="24"/>
          <w:szCs w:val="24"/>
        </w:rPr>
        <w:t>s</w:t>
      </w:r>
      <w:r w:rsidRPr="009E3FDD">
        <w:rPr>
          <w:sz w:val="24"/>
          <w:szCs w:val="24"/>
        </w:rPr>
        <w:t xml:space="preserve">.  </w:t>
      </w:r>
    </w:p>
    <w:p w:rsidR="009018DE" w:rsidRDefault="009018DE" w:rsidP="009018DE">
      <w:pPr>
        <w:spacing w:after="0" w:line="240" w:lineRule="auto"/>
        <w:rPr>
          <w:rFonts w:cstheme="minorHAnsi"/>
          <w:b/>
          <w:sz w:val="28"/>
          <w:szCs w:val="28"/>
        </w:rPr>
      </w:pPr>
    </w:p>
    <w:p w:rsidR="009018DE" w:rsidRDefault="009018DE" w:rsidP="009018DE">
      <w:pPr>
        <w:spacing w:after="0" w:line="240" w:lineRule="auto"/>
        <w:rPr>
          <w:rFonts w:cstheme="minorHAnsi"/>
          <w:b/>
          <w:sz w:val="28"/>
          <w:szCs w:val="28"/>
        </w:rPr>
      </w:pPr>
    </w:p>
    <w:p w:rsidR="008A5D4E" w:rsidRDefault="008A5D4E" w:rsidP="009018DE">
      <w:pPr>
        <w:spacing w:after="0" w:line="240" w:lineRule="auto"/>
        <w:rPr>
          <w:rFonts w:cstheme="minorHAnsi"/>
          <w:b/>
          <w:sz w:val="28"/>
          <w:szCs w:val="28"/>
        </w:rPr>
      </w:pPr>
      <w:r>
        <w:rPr>
          <w:rFonts w:cstheme="minorHAnsi"/>
          <w:b/>
          <w:sz w:val="28"/>
          <w:szCs w:val="28"/>
        </w:rPr>
        <w:lastRenderedPageBreak/>
        <w:t>Saints We Honor in November</w:t>
      </w:r>
    </w:p>
    <w:p w:rsidR="009018DE" w:rsidRDefault="008A5D4E" w:rsidP="009018DE">
      <w:pPr>
        <w:pStyle w:val="NormalWeb"/>
        <w:spacing w:after="0" w:afterAutospacing="0"/>
      </w:pPr>
      <w:r w:rsidRPr="00EA5802">
        <w:rPr>
          <w:rFonts w:cstheme="minorHAnsi"/>
        </w:rPr>
        <w:t>In celebration of All Saints Day,</w:t>
      </w:r>
      <w:r>
        <w:rPr>
          <w:rFonts w:cstheme="minorHAnsi"/>
        </w:rPr>
        <w:t xml:space="preserve"> let’s take the opportunity to honor our own </w:t>
      </w:r>
      <w:r w:rsidRPr="00EA5802">
        <w:rPr>
          <w:rFonts w:cstheme="minorHAnsi"/>
        </w:rPr>
        <w:t xml:space="preserve">patron saint by seeking </w:t>
      </w:r>
      <w:r>
        <w:rPr>
          <w:rFonts w:cstheme="minorHAnsi"/>
        </w:rPr>
        <w:t xml:space="preserve">their </w:t>
      </w:r>
      <w:r w:rsidRPr="00EA5802">
        <w:rPr>
          <w:rFonts w:cstheme="minorHAnsi"/>
        </w:rPr>
        <w:t xml:space="preserve">help in prayer and protection.  </w:t>
      </w:r>
      <w:r w:rsidRPr="00EA5802">
        <w:rPr>
          <w:rStyle w:val="hscoswrapper"/>
        </w:rPr>
        <w:t>Our fir</w:t>
      </w:r>
      <w:r>
        <w:rPr>
          <w:rStyle w:val="hscoswrapper"/>
        </w:rPr>
        <w:t>st patron saints are</w:t>
      </w:r>
      <w:r w:rsidRPr="00EA5802">
        <w:rPr>
          <w:rStyle w:val="hscoswrapper"/>
        </w:rPr>
        <w:t xml:space="preserve"> our name</w:t>
      </w:r>
      <w:r>
        <w:rPr>
          <w:rStyle w:val="hscoswrapper"/>
        </w:rPr>
        <w:t>d saints, if we were</w:t>
      </w:r>
      <w:r w:rsidRPr="00EA5802">
        <w:rPr>
          <w:rStyle w:val="hscoswrapper"/>
        </w:rPr>
        <w:t xml:space="preserve"> given saints’ names, or can </w:t>
      </w:r>
      <w:r>
        <w:rPr>
          <w:rStyle w:val="hscoswrapper"/>
        </w:rPr>
        <w:t xml:space="preserve">be the name of the saint that feast day falls on </w:t>
      </w:r>
      <w:r w:rsidRPr="00EA5802">
        <w:rPr>
          <w:rStyle w:val="hscoswrapper"/>
        </w:rPr>
        <w:t xml:space="preserve">our birthday. Although we do love </w:t>
      </w:r>
      <w:r w:rsidRPr="00EA5802">
        <w:t>St. John Chrysostom’s perspective:</w:t>
      </w:r>
      <w:r w:rsidR="009018DE">
        <w:t xml:space="preserve">   </w:t>
      </w:r>
    </w:p>
    <w:p w:rsidR="009018DE" w:rsidRDefault="009018DE" w:rsidP="009018DE">
      <w:pPr>
        <w:pStyle w:val="NormalWeb"/>
        <w:spacing w:after="0" w:afterAutospacing="0"/>
      </w:pPr>
      <w:r>
        <w:t xml:space="preserve"> </w:t>
      </w:r>
      <w:r w:rsidR="008A5D4E" w:rsidRPr="00EA5802">
        <w:t>“</w:t>
      </w:r>
      <w:r w:rsidR="008A5D4E" w:rsidRPr="00EA5802">
        <w:rPr>
          <w:rStyle w:val="Emphasis"/>
        </w:rPr>
        <w:t>So let the name of the saints enter our homes through the naming of our children, to train not only the child but the father, when he reflects that he is the father of John or Elijah or James … Do not because it is a small thing regard it as small; its purpose is to succor us.</w:t>
      </w:r>
      <w:r w:rsidR="008A5D4E" w:rsidRPr="00EA5802">
        <w:t xml:space="preserve">” </w:t>
      </w:r>
      <w:r>
        <w:t xml:space="preserve">   </w:t>
      </w:r>
    </w:p>
    <w:p w:rsidR="00B762E0" w:rsidRDefault="009018DE" w:rsidP="009018DE">
      <w:pPr>
        <w:pStyle w:val="NormalWeb"/>
        <w:spacing w:after="0" w:afterAutospacing="0"/>
        <w:rPr>
          <w:rFonts w:cstheme="minorHAnsi"/>
        </w:rPr>
      </w:pPr>
      <w:r>
        <w:t xml:space="preserve">* </w:t>
      </w:r>
      <w:r w:rsidR="008A5D4E" w:rsidRPr="009018DE">
        <w:rPr>
          <w:rFonts w:cstheme="minorHAnsi"/>
        </w:rPr>
        <w:t>Just an idea………….Print a picture of your Patron Saint and add it to your Sacred Space.</w:t>
      </w: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rPr>
          <w:rFonts w:cstheme="minorHAnsi"/>
        </w:rPr>
      </w:pPr>
    </w:p>
    <w:p w:rsidR="009D2704" w:rsidRDefault="009D2704" w:rsidP="009018DE">
      <w:pPr>
        <w:pStyle w:val="NormalWeb"/>
        <w:spacing w:after="0" w:afterAutospacing="0"/>
      </w:pPr>
      <w:r w:rsidRPr="009D2704">
        <w:lastRenderedPageBreak/>
        <w:drawing>
          <wp:inline distT="0" distB="0" distL="0" distR="0">
            <wp:extent cx="5943600" cy="5709727"/>
            <wp:effectExtent l="19050" t="0" r="0" b="0"/>
            <wp:docPr id="1" name="Picture 1" descr="C:\Users\Sussie\Downloads\1475249850jesus-and-the-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ie\Downloads\1475249850jesus-and-the-children.gif"/>
                    <pic:cNvPicPr>
                      <a:picLocks noChangeAspect="1" noChangeArrowheads="1"/>
                    </pic:cNvPicPr>
                  </pic:nvPicPr>
                  <pic:blipFill>
                    <a:blip r:embed="rId11" cstate="print"/>
                    <a:srcRect/>
                    <a:stretch>
                      <a:fillRect/>
                    </a:stretch>
                  </pic:blipFill>
                  <pic:spPr bwMode="auto">
                    <a:xfrm>
                      <a:off x="0" y="0"/>
                      <a:ext cx="5943600" cy="5709727"/>
                    </a:xfrm>
                    <a:prstGeom prst="rect">
                      <a:avLst/>
                    </a:prstGeom>
                    <a:noFill/>
                    <a:ln w="9525">
                      <a:noFill/>
                      <a:miter lim="800000"/>
                      <a:headEnd/>
                      <a:tailEnd/>
                    </a:ln>
                  </pic:spPr>
                </pic:pic>
              </a:graphicData>
            </a:graphic>
          </wp:inline>
        </w:drawing>
      </w:r>
    </w:p>
    <w:p w:rsidR="009D2704" w:rsidRDefault="009D2704" w:rsidP="009018DE">
      <w:pPr>
        <w:pStyle w:val="NormalWeb"/>
        <w:spacing w:after="0" w:afterAutospacing="0"/>
      </w:pPr>
    </w:p>
    <w:p w:rsidR="009D2704" w:rsidRDefault="009D2704" w:rsidP="009018DE">
      <w:pPr>
        <w:pStyle w:val="NormalWeb"/>
        <w:spacing w:after="0" w:afterAutospacing="0"/>
      </w:pPr>
    </w:p>
    <w:p w:rsidR="009D2704" w:rsidRDefault="009D2704" w:rsidP="009018DE">
      <w:pPr>
        <w:pStyle w:val="NormalWeb"/>
        <w:spacing w:after="0" w:afterAutospacing="0"/>
      </w:pPr>
    </w:p>
    <w:p w:rsidR="009D2704" w:rsidRDefault="009D2704" w:rsidP="009018DE">
      <w:pPr>
        <w:pStyle w:val="NormalWeb"/>
        <w:spacing w:after="0" w:afterAutospacing="0"/>
      </w:pPr>
    </w:p>
    <w:p w:rsidR="009D2704" w:rsidRDefault="009D2704" w:rsidP="009018DE">
      <w:pPr>
        <w:pStyle w:val="NormalWeb"/>
        <w:spacing w:after="0" w:afterAutospacing="0"/>
      </w:pPr>
    </w:p>
    <w:p w:rsidR="009D2704" w:rsidRDefault="009D2704" w:rsidP="009018DE">
      <w:pPr>
        <w:pStyle w:val="NormalWeb"/>
        <w:spacing w:after="0" w:afterAutospacing="0"/>
      </w:pPr>
    </w:p>
    <w:p w:rsidR="009D2704" w:rsidRDefault="009D2704" w:rsidP="009018DE">
      <w:pPr>
        <w:pStyle w:val="NormalWeb"/>
        <w:spacing w:after="0" w:afterAutospacing="0"/>
      </w:pPr>
    </w:p>
    <w:p w:rsidR="009D2704" w:rsidRPr="009018DE" w:rsidRDefault="009D2704" w:rsidP="009018DE">
      <w:pPr>
        <w:pStyle w:val="NormalWeb"/>
        <w:spacing w:after="0" w:afterAutospacing="0"/>
      </w:pPr>
      <w:r w:rsidRPr="009D2704">
        <w:lastRenderedPageBreak/>
        <w:drawing>
          <wp:inline distT="0" distB="0" distL="0" distR="0">
            <wp:extent cx="5676900" cy="8364936"/>
            <wp:effectExtent l="19050" t="0" r="0" b="0"/>
            <wp:docPr id="2" name="Picture 1" descr="C:\Users\Loretta\Pictures\Jesus and the Fisher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Pictures\Jesus and the Fishermen.png"/>
                    <pic:cNvPicPr>
                      <a:picLocks noChangeAspect="1" noChangeArrowheads="1"/>
                    </pic:cNvPicPr>
                  </pic:nvPicPr>
                  <pic:blipFill>
                    <a:blip r:embed="rId12" cstate="print"/>
                    <a:srcRect/>
                    <a:stretch>
                      <a:fillRect/>
                    </a:stretch>
                  </pic:blipFill>
                  <pic:spPr bwMode="auto">
                    <a:xfrm>
                      <a:off x="0" y="0"/>
                      <a:ext cx="5676900" cy="8364936"/>
                    </a:xfrm>
                    <a:prstGeom prst="rect">
                      <a:avLst/>
                    </a:prstGeom>
                    <a:noFill/>
                    <a:ln w="9525">
                      <a:noFill/>
                      <a:miter lim="800000"/>
                      <a:headEnd/>
                      <a:tailEnd/>
                    </a:ln>
                  </pic:spPr>
                </pic:pic>
              </a:graphicData>
            </a:graphic>
          </wp:inline>
        </w:drawing>
      </w:r>
    </w:p>
    <w:sectPr w:rsidR="009D2704" w:rsidRPr="009018DE" w:rsidSect="003E5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541E7"/>
    <w:multiLevelType w:val="hybridMultilevel"/>
    <w:tmpl w:val="765C40AC"/>
    <w:lvl w:ilvl="0" w:tplc="C26E88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5D4E"/>
    <w:rsid w:val="008A5D4E"/>
    <w:rsid w:val="009018DE"/>
    <w:rsid w:val="009D2704"/>
    <w:rsid w:val="00B762E0"/>
    <w:rsid w:val="00BB0233"/>
    <w:rsid w:val="00CC1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4E"/>
    <w:rPr>
      <w:color w:val="0000FF"/>
      <w:u w:val="single"/>
    </w:rPr>
  </w:style>
  <w:style w:type="paragraph" w:styleId="NormalWeb">
    <w:name w:val="Normal (Web)"/>
    <w:basedOn w:val="Normal"/>
    <w:uiPriority w:val="99"/>
    <w:unhideWhenUsed/>
    <w:rsid w:val="008A5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8A5D4E"/>
  </w:style>
  <w:style w:type="paragraph" w:styleId="ListParagraph">
    <w:name w:val="List Paragraph"/>
    <w:basedOn w:val="Normal"/>
    <w:uiPriority w:val="34"/>
    <w:qFormat/>
    <w:rsid w:val="008A5D4E"/>
    <w:pPr>
      <w:ind w:left="720"/>
      <w:contextualSpacing/>
    </w:pPr>
  </w:style>
  <w:style w:type="character" w:styleId="Emphasis">
    <w:name w:val="Emphasis"/>
    <w:basedOn w:val="DefaultParagraphFont"/>
    <w:uiPriority w:val="20"/>
    <w:qFormat/>
    <w:rsid w:val="008A5D4E"/>
    <w:rPr>
      <w:i/>
      <w:iCs/>
    </w:rPr>
  </w:style>
  <w:style w:type="paragraph" w:styleId="BalloonText">
    <w:name w:val="Balloon Text"/>
    <w:basedOn w:val="Normal"/>
    <w:link w:val="BalloonTextChar"/>
    <w:uiPriority w:val="99"/>
    <w:semiHidden/>
    <w:unhideWhenUsed/>
    <w:rsid w:val="008A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rensministry.com/jesus-preschool-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UePulhSqkQ"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71347507" TargetMode="External"/><Relationship Id="rId11"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hyperlink" Target="https://www.catholicicing.com/sacred-and-immaculate-heart-rosaries-a-fun-catholic-craft/" TargetMode="External"/><Relationship Id="rId4" Type="http://schemas.openxmlformats.org/officeDocument/2006/relationships/webSettings" Target="webSettings.xml"/><Relationship Id="rId9" Type="http://schemas.openxmlformats.org/officeDocument/2006/relationships/hyperlink" Target="https://www.catholicicing.com/fishers-of-men-crafts-food-and-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Lauretta</cp:lastModifiedBy>
  <cp:revision>3</cp:revision>
  <dcterms:created xsi:type="dcterms:W3CDTF">2020-10-26T16:10:00Z</dcterms:created>
  <dcterms:modified xsi:type="dcterms:W3CDTF">2020-10-28T20:46:00Z</dcterms:modified>
</cp:coreProperties>
</file>